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D8" w:rsidRDefault="000E11D8" w:rsidP="000E11D8">
      <w:pPr>
        <w:pStyle w:val="NormalWeb"/>
        <w:spacing w:before="0" w:beforeAutospacing="0" w:after="0" w:afterAutospacing="0"/>
      </w:pPr>
      <w:bookmarkStart w:id="0" w:name="_GoBack"/>
      <w:bookmarkEnd w:id="0"/>
      <w:r w:rsidRPr="00FC116A">
        <w:rPr>
          <w:sz w:val="72"/>
          <w:szCs w:val="72"/>
          <w14:shadow w14:blurRad="0" w14:dist="564007" w14:dir="14049741" w14:sx="125000" w14:sy="125000" w14:kx="0" w14:ky="0" w14:algn="tl">
            <w14:srgbClr w14:val="C7DFD3"/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</w:rPr>
        <w:t>VERDIFRUTAS</w:t>
      </w:r>
    </w:p>
    <w:p w:rsidR="000E11D8" w:rsidRPr="00A56E18" w:rsidRDefault="000E11D8" w:rsidP="000E11D8">
      <w:pPr>
        <w:rPr>
          <w:rFonts w:ascii="Arial" w:hAnsi="Arial" w:cs="Arial"/>
          <w:sz w:val="20"/>
          <w:szCs w:val="20"/>
        </w:rPr>
      </w:pPr>
      <w:r w:rsidRPr="00A56E18">
        <w:rPr>
          <w:rFonts w:ascii="Arial" w:hAnsi="Arial" w:cs="Arial"/>
          <w:sz w:val="20"/>
          <w:szCs w:val="20"/>
        </w:rPr>
        <w:t>COMERCIO ATACADISTA DE FRUTAS E VERDURAS</w:t>
      </w:r>
    </w:p>
    <w:p w:rsidR="000E11D8" w:rsidRPr="00A56E18" w:rsidRDefault="000E11D8" w:rsidP="000E11D8">
      <w:pPr>
        <w:rPr>
          <w:rFonts w:ascii="Arial" w:hAnsi="Arial" w:cs="Arial"/>
          <w:sz w:val="16"/>
          <w:szCs w:val="16"/>
        </w:rPr>
      </w:pPr>
    </w:p>
    <w:p w:rsidR="000E11D8" w:rsidRPr="00A56E18" w:rsidRDefault="000E11D8" w:rsidP="000E11D8">
      <w:pPr>
        <w:tabs>
          <w:tab w:val="left" w:pos="758"/>
          <w:tab w:val="left" w:pos="4277"/>
          <w:tab w:val="left" w:pos="5064"/>
          <w:tab w:val="left" w:pos="5899"/>
          <w:tab w:val="left" w:pos="7258"/>
          <w:tab w:val="left" w:pos="8770"/>
        </w:tabs>
        <w:rPr>
          <w:rFonts w:ascii="Arial" w:hAnsi="Arial" w:cs="Arial"/>
          <w:snapToGrid w:val="0"/>
          <w:sz w:val="20"/>
          <w:szCs w:val="20"/>
        </w:rPr>
      </w:pPr>
      <w:r w:rsidRPr="00A56E18">
        <w:rPr>
          <w:rFonts w:ascii="Arial" w:hAnsi="Arial" w:cs="Arial"/>
          <w:snapToGrid w:val="0"/>
          <w:sz w:val="20"/>
          <w:szCs w:val="20"/>
        </w:rPr>
        <w:t xml:space="preserve">AO </w:t>
      </w:r>
    </w:p>
    <w:p w:rsidR="000E11D8" w:rsidRPr="00A56E18" w:rsidRDefault="000E11D8" w:rsidP="000E11D8">
      <w:pPr>
        <w:tabs>
          <w:tab w:val="left" w:pos="758"/>
          <w:tab w:val="left" w:pos="4277"/>
          <w:tab w:val="left" w:pos="5064"/>
          <w:tab w:val="left" w:pos="5899"/>
          <w:tab w:val="left" w:pos="7258"/>
          <w:tab w:val="left" w:pos="8770"/>
        </w:tabs>
        <w:rPr>
          <w:rFonts w:ascii="Arial" w:hAnsi="Arial" w:cs="Arial"/>
          <w:snapToGrid w:val="0"/>
          <w:sz w:val="20"/>
          <w:szCs w:val="20"/>
        </w:rPr>
      </w:pPr>
      <w:r w:rsidRPr="00A56E18">
        <w:rPr>
          <w:rFonts w:ascii="Arial" w:hAnsi="Arial" w:cs="Arial"/>
          <w:snapToGrid w:val="0"/>
          <w:sz w:val="20"/>
          <w:szCs w:val="20"/>
        </w:rPr>
        <w:t>HOSPITAL DA MULHER DO RECIFE</w:t>
      </w:r>
    </w:p>
    <w:p w:rsidR="000E11D8" w:rsidRPr="00A56E18" w:rsidRDefault="000E11D8" w:rsidP="000E11D8">
      <w:pPr>
        <w:tabs>
          <w:tab w:val="left" w:pos="758"/>
          <w:tab w:val="left" w:pos="4277"/>
          <w:tab w:val="left" w:pos="5064"/>
          <w:tab w:val="left" w:pos="5899"/>
          <w:tab w:val="left" w:pos="7258"/>
          <w:tab w:val="left" w:pos="8770"/>
        </w:tabs>
        <w:rPr>
          <w:rFonts w:ascii="Arial" w:hAnsi="Arial" w:cs="Arial"/>
          <w:snapToGrid w:val="0"/>
          <w:sz w:val="20"/>
          <w:szCs w:val="20"/>
        </w:rPr>
      </w:pPr>
      <w:r w:rsidRPr="00A56E18">
        <w:rPr>
          <w:rFonts w:ascii="Arial" w:hAnsi="Arial" w:cs="Arial"/>
          <w:snapToGrid w:val="0"/>
          <w:sz w:val="20"/>
          <w:szCs w:val="20"/>
        </w:rPr>
        <w:t>SETOR DE COMPRAS</w:t>
      </w:r>
    </w:p>
    <w:p w:rsidR="000E11D8" w:rsidRPr="00A56E18" w:rsidRDefault="001F7A62" w:rsidP="000E11D8">
      <w:pPr>
        <w:tabs>
          <w:tab w:val="left" w:pos="1423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DATA: 01/07</w:t>
      </w:r>
      <w:r w:rsidR="000E11D8" w:rsidRPr="00A56E18">
        <w:rPr>
          <w:rFonts w:ascii="Arial" w:hAnsi="Arial" w:cs="Arial"/>
          <w:snapToGrid w:val="0"/>
          <w:sz w:val="20"/>
          <w:szCs w:val="20"/>
        </w:rPr>
        <w:t>/2019</w:t>
      </w:r>
    </w:p>
    <w:p w:rsidR="000E11D8" w:rsidRPr="00A56E18" w:rsidRDefault="000E11D8" w:rsidP="000E11D8">
      <w:pPr>
        <w:rPr>
          <w:rFonts w:ascii="Arial" w:hAnsi="Arial" w:cs="Arial"/>
          <w:sz w:val="20"/>
          <w:szCs w:val="20"/>
        </w:rPr>
      </w:pPr>
    </w:p>
    <w:p w:rsidR="000E11D8" w:rsidRPr="00A56E18" w:rsidRDefault="000E11D8" w:rsidP="000E11D8">
      <w:pPr>
        <w:rPr>
          <w:rFonts w:ascii="Arial" w:hAnsi="Arial" w:cs="Arial"/>
          <w:sz w:val="20"/>
          <w:szCs w:val="20"/>
        </w:rPr>
      </w:pPr>
      <w:r w:rsidRPr="00A56E18">
        <w:rPr>
          <w:rFonts w:ascii="Arial" w:hAnsi="Arial" w:cs="Arial"/>
          <w:sz w:val="20"/>
          <w:szCs w:val="20"/>
        </w:rPr>
        <w:t xml:space="preserve">                                                                             COTAÇÃO DE PREÇOS</w:t>
      </w:r>
    </w:p>
    <w:tbl>
      <w:tblPr>
        <w:tblpPr w:leftFromText="141" w:rightFromText="141" w:vertAnchor="text" w:tblpXSpec="right" w:tblpY="1"/>
        <w:tblOverlap w:val="never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841"/>
        <w:gridCol w:w="1397"/>
        <w:gridCol w:w="2481"/>
        <w:gridCol w:w="851"/>
        <w:gridCol w:w="1422"/>
      </w:tblGrid>
      <w:tr w:rsidR="000E11D8" w:rsidRPr="009A70D2" w:rsidTr="00735F11">
        <w:trPr>
          <w:trHeight w:val="300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ITEM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UNID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PREÇO UNIT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ITEM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UNID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PREÇO UNIT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ABACAXI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2,80</w:t>
            </w:r>
            <w:r w:rsidR="000E11D8"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INHAME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7,00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ABACATE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3,50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LARANJA PERA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2,15</w:t>
            </w:r>
          </w:p>
        </w:tc>
      </w:tr>
      <w:tr w:rsidR="000E11D8" w:rsidRPr="009A70D2" w:rsidTr="00735F11">
        <w:trPr>
          <w:trHeight w:val="32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ABOBORA CABOCLA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1,79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LIMAO TAITI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2,31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ACELGA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3,35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MACA NACIONAL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5,60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ALECRIM  DESIDRATADO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35,00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MANGA ESPADA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3,90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ALFACE AMERICANA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1,60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MACAXEIRA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1,45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ALFACE LISA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53D3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1,22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MANGA ROSA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6,60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ALFACE CRESPA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53D3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1,22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MAMAO FORMOSA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1,10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ALFACE ROXA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2,20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MASSA PARA TAPIOCA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8728F1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3,89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BANANA COMPRIDA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UNID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0,85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MAXIXE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8,00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BANANA PACOVAN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0,28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MELANCIA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8728F1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1,10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BANANA MAÇÃ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0,59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MELAO ESPANHOL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1,98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BATATA DOCE ROXA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2,44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MILHO VERDE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UNID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0,80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BATATA INGLESA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2,95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MANJERICÃO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12,00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BETERRABA COMUM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2,09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8728F1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GOMA</w:t>
            </w:r>
            <w:r w:rsidR="000E11D8"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DE MANDIOCA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8728F1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3,89</w:t>
            </w:r>
          </w:p>
        </w:tc>
      </w:tr>
      <w:tr w:rsidR="000E11D8" w:rsidRPr="009A70D2" w:rsidTr="00735F11">
        <w:trPr>
          <w:trHeight w:val="272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BROCOLIS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10,99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MORANGO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15,90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CARA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2,85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OREGANO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38,00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CEBOLA ROXA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53D3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6,85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PEPINO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1,98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CEBOLA AMARELA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5,58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PERA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9,90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CEBOLINHA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6,99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PIMENTA DO REINO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35,00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CENOURA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53D3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2,05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PIMENTÃO VERDE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3,48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CHUCHU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0,98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QUIABO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8,00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COCO SECO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3,30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REPOLHO ROXO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1F7A62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6,80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COCO SECO RALADO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14,00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REPOLHO VERDE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5C0E56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2,05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COENTRO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4,40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SALSA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5C0E56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18,00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COMINHO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53D3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14</w:t>
            </w:r>
            <w:r w:rsidR="000E11D8"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,00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SALSA DESIDRATADA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25,00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COLORAU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1F7A62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6,60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TANGERINA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5C0E56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2,45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COUVE FOLHA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351A2B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8</w:t>
            </w:r>
            <w:r w:rsidR="000E11D8"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,90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TOMATE SALADA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5C0E56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3,25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COUVE FLOR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8,80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VAGEM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5C0E56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4,40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CRAVO DA INDIA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60,09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UVA ITALIA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5C0E56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6,60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CURRY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39,99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UVA PASSA S CAROÇO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22,00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FOLHA DE LOURO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35,00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351A2B" w:rsidP="00735F11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ALHO</w:t>
            </w:r>
            <w:r w:rsidR="00153D3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 DESCASCADO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D8" w:rsidRPr="009A70D2" w:rsidRDefault="005C0E56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38,00</w:t>
            </w: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GENGIBRE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10,00</w:t>
            </w:r>
          </w:p>
        </w:tc>
        <w:tc>
          <w:tcPr>
            <w:tcW w:w="4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 xml:space="preserve">GOIABA VERMELHA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351A2B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4,0</w:t>
            </w:r>
            <w:r w:rsidR="000E11D8"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7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</w:tr>
      <w:tr w:rsidR="000E11D8" w:rsidRPr="009A70D2" w:rsidTr="00735F11">
        <w:trPr>
          <w:trHeight w:val="300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HORTELÃ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D8" w:rsidRPr="009A70D2" w:rsidRDefault="000E11D8" w:rsidP="00735F11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A70D2">
              <w:rPr>
                <w:rFonts w:ascii="Arial" w:hAnsi="Arial" w:cs="Arial"/>
                <w:sz w:val="24"/>
                <w:szCs w:val="24"/>
                <w:vertAlign w:val="superscript"/>
              </w:rPr>
              <w:t>7,00</w:t>
            </w:r>
          </w:p>
        </w:tc>
        <w:tc>
          <w:tcPr>
            <w:tcW w:w="475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0E11D8" w:rsidRPr="009A70D2" w:rsidRDefault="000E11D8" w:rsidP="00735F11">
            <w:pPr>
              <w:spacing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0E11D8" w:rsidRPr="007E0E1A" w:rsidRDefault="000E11D8" w:rsidP="000E11D8">
      <w:pPr>
        <w:rPr>
          <w:rFonts w:ascii="Arial" w:hAnsi="Arial" w:cs="Arial"/>
          <w:sz w:val="20"/>
          <w:szCs w:val="20"/>
        </w:rPr>
      </w:pPr>
      <w:r w:rsidRPr="007E0E1A">
        <w:rPr>
          <w:rFonts w:ascii="Arial" w:hAnsi="Arial" w:cs="Arial"/>
          <w:sz w:val="20"/>
          <w:szCs w:val="20"/>
        </w:rPr>
        <w:br w:type="textWrapping" w:clear="all"/>
      </w:r>
    </w:p>
    <w:p w:rsidR="000E11D8" w:rsidRDefault="000E11D8" w:rsidP="000E11D8"/>
    <w:p w:rsidR="000E11D8" w:rsidRDefault="000E11D8" w:rsidP="000E11D8"/>
    <w:p w:rsidR="000E11D8" w:rsidRDefault="000E11D8" w:rsidP="000E11D8"/>
    <w:p w:rsidR="000E11D8" w:rsidRDefault="000E11D8" w:rsidP="000E11D8"/>
    <w:p w:rsidR="000E11D8" w:rsidRDefault="000E11D8" w:rsidP="000E11D8"/>
    <w:p w:rsidR="000E11D8" w:rsidRDefault="000E11D8" w:rsidP="000E11D8"/>
    <w:p w:rsidR="000E11D8" w:rsidRDefault="000E11D8" w:rsidP="000E11D8"/>
    <w:p w:rsidR="000E11D8" w:rsidRDefault="000E11D8" w:rsidP="000E11D8"/>
    <w:p w:rsidR="000E11D8" w:rsidRDefault="000E11D8" w:rsidP="000E11D8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DB0E67">
        <w:rPr>
          <w:rFonts w:ascii="Arial" w:hAnsi="Arial" w:cs="Arial"/>
          <w:sz w:val="20"/>
          <w:szCs w:val="20"/>
        </w:rPr>
        <w:t>stão inclusas no valor cotado todas as despesas com mão</w:t>
      </w:r>
      <w:r w:rsidRPr="00F77ABA">
        <w:rPr>
          <w:rFonts w:ascii="Arial" w:hAnsi="Arial" w:cs="Arial"/>
          <w:sz w:val="20"/>
          <w:szCs w:val="20"/>
        </w:rPr>
        <w:t>- de- obra e, todos os tributos e encargos fiscais, sociais, trabalhista</w:t>
      </w:r>
      <w:r>
        <w:rPr>
          <w:rFonts w:ascii="Arial" w:hAnsi="Arial" w:cs="Arial"/>
          <w:sz w:val="20"/>
          <w:szCs w:val="20"/>
        </w:rPr>
        <w:t>s, previdenciários e comerciais;</w:t>
      </w:r>
    </w:p>
    <w:p w:rsidR="000E11D8" w:rsidRPr="00141BF1" w:rsidRDefault="000E11D8" w:rsidP="000E11D8">
      <w:pPr>
        <w:numPr>
          <w:ilvl w:val="0"/>
          <w:numId w:val="2"/>
        </w:numPr>
        <w:tabs>
          <w:tab w:val="left" w:pos="1008"/>
          <w:tab w:val="left" w:pos="4210"/>
          <w:tab w:val="left" w:pos="5218"/>
          <w:tab w:val="left" w:pos="6226"/>
          <w:tab w:val="left" w:pos="7786"/>
          <w:tab w:val="left" w:pos="9298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141BF1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b/>
          <w:sz w:val="20"/>
          <w:szCs w:val="20"/>
        </w:rPr>
        <w:t>30</w:t>
      </w:r>
      <w:r w:rsidRPr="00141BF1">
        <w:rPr>
          <w:rFonts w:ascii="Arial" w:hAnsi="Arial" w:cs="Arial"/>
          <w:b/>
          <w:sz w:val="20"/>
          <w:szCs w:val="20"/>
        </w:rPr>
        <w:t xml:space="preserve"> dias</w:t>
      </w:r>
    </w:p>
    <w:p w:rsidR="000E11D8" w:rsidRDefault="000E11D8" w:rsidP="000E11D8">
      <w:pPr>
        <w:numPr>
          <w:ilvl w:val="0"/>
          <w:numId w:val="2"/>
        </w:numPr>
        <w:tabs>
          <w:tab w:val="left" w:pos="1008"/>
          <w:tab w:val="left" w:pos="4210"/>
          <w:tab w:val="left" w:pos="5218"/>
          <w:tab w:val="left" w:pos="6226"/>
          <w:tab w:val="left" w:pos="7786"/>
          <w:tab w:val="left" w:pos="9298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Prazo</w:t>
      </w:r>
      <w:r w:rsidRPr="00141BF1">
        <w:rPr>
          <w:rFonts w:ascii="Arial" w:hAnsi="Arial" w:cs="Arial"/>
          <w:color w:val="auto"/>
          <w:sz w:val="20"/>
          <w:szCs w:val="20"/>
        </w:rPr>
        <w:t xml:space="preserve"> de pagamento: </w:t>
      </w:r>
      <w:r>
        <w:rPr>
          <w:rFonts w:ascii="Arial" w:hAnsi="Arial" w:cs="Arial"/>
          <w:color w:val="auto"/>
          <w:sz w:val="20"/>
          <w:szCs w:val="20"/>
        </w:rPr>
        <w:t>30 dias após a data de emissão da nota fiscal e segue o boleto com data de vencimento</w:t>
      </w:r>
    </w:p>
    <w:p w:rsidR="000E11D8" w:rsidRDefault="000E11D8" w:rsidP="000E11D8">
      <w:pPr>
        <w:numPr>
          <w:ilvl w:val="0"/>
          <w:numId w:val="2"/>
        </w:numPr>
        <w:tabs>
          <w:tab w:val="left" w:pos="1008"/>
          <w:tab w:val="left" w:pos="4210"/>
          <w:tab w:val="left" w:pos="5218"/>
          <w:tab w:val="left" w:pos="6226"/>
          <w:tab w:val="left" w:pos="7786"/>
          <w:tab w:val="left" w:pos="9298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Prazo de entrega: 24 horas após ser efetuado o pedido</w:t>
      </w:r>
    </w:p>
    <w:p w:rsidR="000E11D8" w:rsidRPr="00141BF1" w:rsidRDefault="000E11D8" w:rsidP="000E11D8">
      <w:pPr>
        <w:numPr>
          <w:ilvl w:val="0"/>
          <w:numId w:val="2"/>
        </w:numPr>
        <w:tabs>
          <w:tab w:val="left" w:pos="1008"/>
          <w:tab w:val="left" w:pos="4210"/>
          <w:tab w:val="left" w:pos="5218"/>
          <w:tab w:val="left" w:pos="6226"/>
          <w:tab w:val="left" w:pos="7786"/>
          <w:tab w:val="left" w:pos="9298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Valor mínimo para fornecimento: R$ 400,00</w:t>
      </w:r>
    </w:p>
    <w:p w:rsidR="000E11D8" w:rsidRDefault="000E11D8" w:rsidP="000E11D8"/>
    <w:p w:rsidR="000E11D8" w:rsidRDefault="000E11D8" w:rsidP="000E11D8"/>
    <w:p w:rsidR="000E11D8" w:rsidRDefault="000E11D8" w:rsidP="000E11D8"/>
    <w:p w:rsidR="000E11D8" w:rsidRPr="00E6430D" w:rsidRDefault="000E11D8" w:rsidP="000E11D8">
      <w:pPr>
        <w:pStyle w:val="Ttulo6"/>
        <w:rPr>
          <w:rFonts w:cs="Arial"/>
          <w:sz w:val="20"/>
        </w:rPr>
      </w:pPr>
      <w:r w:rsidRPr="00E6430D">
        <w:rPr>
          <w:rFonts w:cs="Arial"/>
          <w:sz w:val="20"/>
        </w:rPr>
        <w:t>Tácito de Brito Pedrosa M.E</w:t>
      </w:r>
      <w:r w:rsidRPr="00E6430D">
        <w:rPr>
          <w:rFonts w:cs="Arial"/>
          <w:sz w:val="20"/>
        </w:rPr>
        <w:tab/>
      </w:r>
      <w:r w:rsidRPr="00E6430D">
        <w:rPr>
          <w:rFonts w:cs="Arial"/>
          <w:sz w:val="20"/>
        </w:rPr>
        <w:tab/>
      </w:r>
      <w:r w:rsidRPr="00E6430D">
        <w:rPr>
          <w:rFonts w:cs="Arial"/>
          <w:sz w:val="20"/>
        </w:rPr>
        <w:tab/>
      </w:r>
      <w:r w:rsidRPr="00E6430D">
        <w:rPr>
          <w:rFonts w:cs="Arial"/>
          <w:sz w:val="20"/>
        </w:rPr>
        <w:tab/>
      </w:r>
    </w:p>
    <w:p w:rsidR="000E11D8" w:rsidRPr="00E6430D" w:rsidRDefault="000E11D8" w:rsidP="000E11D8">
      <w:pPr>
        <w:pStyle w:val="Corpodetexto2"/>
        <w:rPr>
          <w:rFonts w:cs="Arial"/>
          <w:sz w:val="20"/>
        </w:rPr>
      </w:pPr>
      <w:r w:rsidRPr="00E6430D">
        <w:rPr>
          <w:rFonts w:cs="Arial"/>
          <w:sz w:val="20"/>
        </w:rPr>
        <w:t>Rua: Pereira de Moraes, 269-Cordeiro-Recife-PE-</w:t>
      </w:r>
      <w:r>
        <w:rPr>
          <w:rFonts w:cs="Arial"/>
          <w:sz w:val="20"/>
        </w:rPr>
        <w:t xml:space="preserve"> </w:t>
      </w:r>
      <w:r w:rsidRPr="00E6430D">
        <w:rPr>
          <w:rFonts w:cs="Arial"/>
          <w:sz w:val="20"/>
        </w:rPr>
        <w:t>CEP:50.630-610</w:t>
      </w:r>
    </w:p>
    <w:p w:rsidR="000E11D8" w:rsidRPr="00E6430D" w:rsidRDefault="000E11D8" w:rsidP="000E11D8">
      <w:pPr>
        <w:pStyle w:val="Corpodetexto2"/>
        <w:rPr>
          <w:rFonts w:cs="Arial"/>
          <w:sz w:val="20"/>
        </w:rPr>
      </w:pPr>
      <w:r w:rsidRPr="00E6430D">
        <w:rPr>
          <w:rFonts w:cs="Arial"/>
          <w:sz w:val="20"/>
        </w:rPr>
        <w:t>Fone/Fax: (081)</w:t>
      </w:r>
      <w:r w:rsidRPr="00E6430D">
        <w:rPr>
          <w:rFonts w:cs="Arial"/>
          <w:noProof/>
          <w:sz w:val="20"/>
        </w:rPr>
        <w:t xml:space="preserve"> 3446.5014</w:t>
      </w:r>
      <w:r>
        <w:rPr>
          <w:rFonts w:cs="Arial"/>
          <w:noProof/>
          <w:sz w:val="20"/>
        </w:rPr>
        <w:t xml:space="preserve">  cel. (81) 9182.8992</w:t>
      </w:r>
    </w:p>
    <w:p w:rsidR="000E11D8" w:rsidRPr="00E6430D" w:rsidRDefault="000E11D8" w:rsidP="000E11D8">
      <w:pPr>
        <w:pStyle w:val="Corpodetexto2"/>
        <w:rPr>
          <w:rFonts w:cs="Arial"/>
          <w:sz w:val="20"/>
        </w:rPr>
      </w:pPr>
      <w:r w:rsidRPr="00E6430D">
        <w:rPr>
          <w:rFonts w:cs="Arial"/>
          <w:sz w:val="20"/>
        </w:rPr>
        <w:t xml:space="preserve"> e-mail: verdifrutas@oi.com.br</w:t>
      </w:r>
      <w:r w:rsidRPr="00E6430D">
        <w:rPr>
          <w:rFonts w:cs="Arial"/>
          <w:sz w:val="20"/>
        </w:rPr>
        <w:tab/>
      </w:r>
    </w:p>
    <w:p w:rsidR="000E11D8" w:rsidRPr="00E6430D" w:rsidRDefault="000E11D8" w:rsidP="000E11D8">
      <w:pPr>
        <w:pStyle w:val="Corpodetexto2"/>
        <w:rPr>
          <w:rFonts w:cs="Arial"/>
          <w:sz w:val="20"/>
        </w:rPr>
      </w:pPr>
      <w:r w:rsidRPr="00E6430D">
        <w:rPr>
          <w:rFonts w:cs="Arial"/>
          <w:sz w:val="20"/>
        </w:rPr>
        <w:t xml:space="preserve">CNPJ 24.351.355/0001-93                   </w:t>
      </w:r>
      <w:proofErr w:type="spellStart"/>
      <w:r w:rsidRPr="00E6430D">
        <w:rPr>
          <w:rFonts w:cs="Arial"/>
          <w:sz w:val="20"/>
        </w:rPr>
        <w:t>Inc.Est</w:t>
      </w:r>
      <w:proofErr w:type="spellEnd"/>
      <w:r w:rsidRPr="00E6430D">
        <w:rPr>
          <w:rFonts w:cs="Arial"/>
          <w:sz w:val="20"/>
        </w:rPr>
        <w:t>. 0149781-21</w:t>
      </w:r>
      <w:r w:rsidRPr="00E6430D">
        <w:rPr>
          <w:rFonts w:cs="Arial"/>
          <w:sz w:val="20"/>
        </w:rPr>
        <w:tab/>
      </w:r>
    </w:p>
    <w:p w:rsidR="000E11D8" w:rsidRDefault="000E11D8" w:rsidP="000E11D8"/>
    <w:p w:rsidR="000E11D8" w:rsidRDefault="000E11D8" w:rsidP="000E11D8"/>
    <w:p w:rsidR="00F033AE" w:rsidRDefault="00F033AE"/>
    <w:sectPr w:rsidR="00F033AE" w:rsidSect="003171F7">
      <w:pgSz w:w="11900" w:h="16840"/>
      <w:pgMar w:top="284" w:right="720" w:bottom="22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407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CA804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D8"/>
    <w:rsid w:val="000E11D8"/>
    <w:rsid w:val="00153D32"/>
    <w:rsid w:val="001F7A62"/>
    <w:rsid w:val="00351A2B"/>
    <w:rsid w:val="004C6528"/>
    <w:rsid w:val="00556867"/>
    <w:rsid w:val="005C0E56"/>
    <w:rsid w:val="008728F1"/>
    <w:rsid w:val="00AE7680"/>
    <w:rsid w:val="00F0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D8"/>
    <w:pPr>
      <w:spacing w:after="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E11D8"/>
    <w:pPr>
      <w:keepNext/>
      <w:tabs>
        <w:tab w:val="left" w:pos="835"/>
        <w:tab w:val="left" w:pos="5251"/>
        <w:tab w:val="left" w:pos="6086"/>
        <w:tab w:val="left" w:pos="7032"/>
        <w:tab w:val="left" w:pos="8750"/>
      </w:tabs>
      <w:spacing w:line="240" w:lineRule="auto"/>
      <w:outlineLvl w:val="5"/>
    </w:pPr>
    <w:rPr>
      <w:rFonts w:ascii="Arial" w:eastAsia="Times New Roman" w:hAnsi="Arial" w:cs="Times New Roman"/>
      <w:snapToGrid w:val="0"/>
      <w:color w:val="008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E11D8"/>
    <w:rPr>
      <w:rFonts w:ascii="Arial" w:eastAsia="Times New Roman" w:hAnsi="Arial" w:cs="Times New Roman"/>
      <w:snapToGrid w:val="0"/>
      <w:color w:val="00800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1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Corpodetexto2">
    <w:name w:val="Body Text 2"/>
    <w:basedOn w:val="Normal"/>
    <w:link w:val="Corpodetexto2Char"/>
    <w:rsid w:val="000E11D8"/>
    <w:pPr>
      <w:tabs>
        <w:tab w:val="left" w:pos="0"/>
        <w:tab w:val="left" w:pos="5251"/>
        <w:tab w:val="left" w:pos="6086"/>
        <w:tab w:val="left" w:pos="7032"/>
        <w:tab w:val="left" w:pos="8750"/>
      </w:tabs>
      <w:spacing w:line="240" w:lineRule="auto"/>
    </w:pPr>
    <w:rPr>
      <w:rFonts w:ascii="Arial" w:eastAsia="Times New Roman" w:hAnsi="Arial" w:cs="Times New Roman"/>
      <w:snapToGrid w:val="0"/>
      <w:color w:val="008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E11D8"/>
    <w:rPr>
      <w:rFonts w:ascii="Arial" w:eastAsia="Times New Roman" w:hAnsi="Arial" w:cs="Times New Roman"/>
      <w:snapToGrid w:val="0"/>
      <w:color w:val="008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D8"/>
    <w:pPr>
      <w:spacing w:after="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E11D8"/>
    <w:pPr>
      <w:keepNext/>
      <w:tabs>
        <w:tab w:val="left" w:pos="835"/>
        <w:tab w:val="left" w:pos="5251"/>
        <w:tab w:val="left" w:pos="6086"/>
        <w:tab w:val="left" w:pos="7032"/>
        <w:tab w:val="left" w:pos="8750"/>
      </w:tabs>
      <w:spacing w:line="240" w:lineRule="auto"/>
      <w:outlineLvl w:val="5"/>
    </w:pPr>
    <w:rPr>
      <w:rFonts w:ascii="Arial" w:eastAsia="Times New Roman" w:hAnsi="Arial" w:cs="Times New Roman"/>
      <w:snapToGrid w:val="0"/>
      <w:color w:val="008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E11D8"/>
    <w:rPr>
      <w:rFonts w:ascii="Arial" w:eastAsia="Times New Roman" w:hAnsi="Arial" w:cs="Times New Roman"/>
      <w:snapToGrid w:val="0"/>
      <w:color w:val="00800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E1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Corpodetexto2">
    <w:name w:val="Body Text 2"/>
    <w:basedOn w:val="Normal"/>
    <w:link w:val="Corpodetexto2Char"/>
    <w:rsid w:val="000E11D8"/>
    <w:pPr>
      <w:tabs>
        <w:tab w:val="left" w:pos="0"/>
        <w:tab w:val="left" w:pos="5251"/>
        <w:tab w:val="left" w:pos="6086"/>
        <w:tab w:val="left" w:pos="7032"/>
        <w:tab w:val="left" w:pos="8750"/>
      </w:tabs>
      <w:spacing w:line="240" w:lineRule="auto"/>
    </w:pPr>
    <w:rPr>
      <w:rFonts w:ascii="Arial" w:eastAsia="Times New Roman" w:hAnsi="Arial" w:cs="Times New Roman"/>
      <w:snapToGrid w:val="0"/>
      <w:color w:val="008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E11D8"/>
    <w:rPr>
      <w:rFonts w:ascii="Arial" w:eastAsia="Times New Roman" w:hAnsi="Arial" w:cs="Times New Roman"/>
      <w:snapToGrid w:val="0"/>
      <w:color w:val="008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Tacito</dc:creator>
  <cp:lastModifiedBy>Lucas Medeiros</cp:lastModifiedBy>
  <cp:revision>2</cp:revision>
  <dcterms:created xsi:type="dcterms:W3CDTF">2020-07-01T19:18:00Z</dcterms:created>
  <dcterms:modified xsi:type="dcterms:W3CDTF">2020-07-01T19:18:00Z</dcterms:modified>
</cp:coreProperties>
</file>